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B3" w:rsidRDefault="00296AB3" w:rsidP="00296AB3">
      <w:pPr>
        <w:adjustRightInd/>
        <w:spacing w:line="600" w:lineRule="exact"/>
        <w:jc w:val="center"/>
        <w:rPr>
          <w:rFonts w:ascii="Meiryo UI" w:eastAsia="Meiryo UI" w:hAnsi="Meiryo UI" w:cs="Meiryo UI"/>
          <w:b/>
          <w:bCs/>
          <w:sz w:val="34"/>
          <w:szCs w:val="34"/>
        </w:rPr>
      </w:pPr>
      <w:r>
        <w:rPr>
          <w:rFonts w:ascii="Meiryo UI" w:eastAsia="Meiryo UI" w:hAnsi="Meiryo UI" w:cs="Meiryo UI" w:hint="eastAsia"/>
          <w:b/>
          <w:bCs/>
          <w:sz w:val="34"/>
          <w:szCs w:val="34"/>
        </w:rPr>
        <w:t>兵庫県弁護士会</w:t>
      </w:r>
    </w:p>
    <w:p w:rsidR="00C91245" w:rsidRPr="00F93345" w:rsidRDefault="00C91245" w:rsidP="00296AB3">
      <w:pPr>
        <w:adjustRightInd/>
        <w:spacing w:line="600" w:lineRule="exact"/>
        <w:jc w:val="center"/>
        <w:rPr>
          <w:rFonts w:ascii="Meiryo UI" w:eastAsia="Meiryo UI" w:hAnsi="Meiryo UI" w:cs="Meiryo UI"/>
          <w:b/>
          <w:bCs/>
          <w:sz w:val="34"/>
          <w:szCs w:val="34"/>
        </w:rPr>
      </w:pP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第</w:t>
      </w:r>
      <w:r w:rsidR="00EA70F2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７</w:t>
      </w:r>
      <w:r w:rsidR="00F463A6">
        <w:rPr>
          <w:rFonts w:ascii="Meiryo UI" w:eastAsia="Meiryo UI" w:hAnsi="Meiryo UI" w:cs="Meiryo UI" w:hint="eastAsia"/>
          <w:b/>
          <w:bCs/>
          <w:sz w:val="34"/>
          <w:szCs w:val="34"/>
        </w:rPr>
        <w:t>３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期司法修習</w:t>
      </w:r>
      <w:r w:rsidR="000F1447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予定者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対象</w:t>
      </w:r>
      <w:r w:rsidR="00D049D0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 xml:space="preserve">　</w:t>
      </w:r>
      <w:r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就職情報説明会</w:t>
      </w:r>
      <w:r w:rsidR="00D049D0" w:rsidRPr="00F93345">
        <w:rPr>
          <w:rFonts w:ascii="Meiryo UI" w:eastAsia="Meiryo UI" w:hAnsi="Meiryo UI" w:cs="Meiryo UI" w:hint="eastAsia"/>
          <w:b/>
          <w:bCs/>
          <w:sz w:val="34"/>
          <w:szCs w:val="34"/>
        </w:rPr>
        <w:t>のご案内</w:t>
      </w:r>
    </w:p>
    <w:p w:rsidR="00D3455F" w:rsidRDefault="00D3455F" w:rsidP="00D3455F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</w:p>
    <w:p w:rsidR="00C91245" w:rsidRDefault="00217E1A" w:rsidP="00217E1A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兵庫県弁護士会</w:t>
      </w:r>
      <w:r w:rsidR="00D3455F">
        <w:rPr>
          <w:rFonts w:asciiTheme="minorEastAsia" w:eastAsiaTheme="minorEastAsia" w:hAnsiTheme="minorEastAsia"/>
        </w:rPr>
        <w:t>では，</w:t>
      </w:r>
      <w:r w:rsidR="00762FD8" w:rsidRPr="00762FD8">
        <w:rPr>
          <w:rFonts w:asciiTheme="minorEastAsia" w:eastAsiaTheme="minorEastAsia" w:hAnsiTheme="minorEastAsia" w:hint="eastAsia"/>
        </w:rPr>
        <w:t>第</w:t>
      </w:r>
      <w:r w:rsidR="00EA70F2">
        <w:rPr>
          <w:rFonts w:asciiTheme="minorEastAsia" w:eastAsiaTheme="minorEastAsia" w:hAnsiTheme="minorEastAsia" w:hint="eastAsia"/>
        </w:rPr>
        <w:t>７</w:t>
      </w:r>
      <w:r w:rsidR="00A1680F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="00C91245" w:rsidRPr="00762FD8">
        <w:rPr>
          <w:rFonts w:asciiTheme="minorEastAsia" w:eastAsiaTheme="minorEastAsia" w:hAnsiTheme="minorEastAsia" w:hint="eastAsia"/>
        </w:rPr>
        <w:t>期司法修習</w:t>
      </w:r>
      <w:r w:rsidR="000F1447">
        <w:rPr>
          <w:rFonts w:asciiTheme="minorEastAsia" w:eastAsiaTheme="minorEastAsia" w:hAnsiTheme="minorEastAsia" w:hint="eastAsia"/>
        </w:rPr>
        <w:t>予定者</w:t>
      </w:r>
      <w:r w:rsidR="00C91245" w:rsidRPr="00762FD8">
        <w:rPr>
          <w:rFonts w:asciiTheme="minorEastAsia" w:eastAsiaTheme="minorEastAsia" w:hAnsiTheme="minorEastAsia" w:hint="eastAsia"/>
        </w:rPr>
        <w:t>を対象</w:t>
      </w:r>
      <w:r w:rsidR="00D049D0" w:rsidRPr="00762FD8">
        <w:rPr>
          <w:rFonts w:asciiTheme="minorEastAsia" w:eastAsiaTheme="minorEastAsia" w:hAnsiTheme="minorEastAsia" w:hint="eastAsia"/>
        </w:rPr>
        <w:t>とした</w:t>
      </w:r>
      <w:r w:rsidR="00C91245" w:rsidRPr="00762FD8">
        <w:rPr>
          <w:rFonts w:asciiTheme="minorEastAsia" w:eastAsiaTheme="minorEastAsia" w:hAnsiTheme="minorEastAsia" w:hint="eastAsia"/>
        </w:rPr>
        <w:t>就職情報説明会を</w:t>
      </w:r>
      <w:r w:rsidR="00D049D0" w:rsidRPr="00762FD8">
        <w:rPr>
          <w:rFonts w:asciiTheme="minorEastAsia" w:eastAsiaTheme="minorEastAsia" w:hAnsiTheme="minorEastAsia" w:hint="eastAsia"/>
        </w:rPr>
        <w:t>下記概要にて</w:t>
      </w:r>
      <w:r w:rsidR="0032530C" w:rsidRPr="00762FD8">
        <w:rPr>
          <w:rFonts w:asciiTheme="minorEastAsia" w:eastAsiaTheme="minorEastAsia" w:hAnsiTheme="minorEastAsia" w:hint="eastAsia"/>
        </w:rPr>
        <w:t>開催</w:t>
      </w:r>
      <w:r w:rsidR="00A417A3">
        <w:rPr>
          <w:rFonts w:asciiTheme="minorEastAsia" w:eastAsiaTheme="minorEastAsia" w:hAnsiTheme="minorEastAsia" w:hint="eastAsia"/>
        </w:rPr>
        <w:t>いた</w:t>
      </w:r>
      <w:r w:rsidR="0032530C" w:rsidRPr="00762FD8">
        <w:rPr>
          <w:rFonts w:asciiTheme="minorEastAsia" w:eastAsiaTheme="minorEastAsia" w:hAnsiTheme="minorEastAsia" w:hint="eastAsia"/>
        </w:rPr>
        <w:t>します。</w:t>
      </w:r>
      <w:r w:rsidR="00C91245" w:rsidRPr="00762FD8">
        <w:rPr>
          <w:rFonts w:asciiTheme="minorEastAsia" w:eastAsiaTheme="minorEastAsia" w:hAnsiTheme="minorEastAsia" w:hint="eastAsia"/>
        </w:rPr>
        <w:t>参加ご希望の方は</w:t>
      </w:r>
      <w:r w:rsidR="00A1680F">
        <w:rPr>
          <w:rFonts w:asciiTheme="minorEastAsia" w:eastAsiaTheme="minorEastAsia" w:hAnsiTheme="minorEastAsia" w:hint="eastAsia"/>
        </w:rPr>
        <w:t>，</w:t>
      </w:r>
      <w:r w:rsidR="00762FD8" w:rsidRPr="00762FD8">
        <w:rPr>
          <w:rFonts w:asciiTheme="minorEastAsia" w:eastAsiaTheme="minorEastAsia" w:hAnsiTheme="minorEastAsia" w:hint="eastAsia"/>
        </w:rPr>
        <w:t>末尾</w:t>
      </w:r>
      <w:r w:rsidR="00ED78F4" w:rsidRPr="00762FD8">
        <w:rPr>
          <w:rFonts w:asciiTheme="minorEastAsia" w:eastAsiaTheme="minorEastAsia" w:hAnsiTheme="minorEastAsia" w:hint="eastAsia"/>
        </w:rPr>
        <w:t>申込書</w:t>
      </w:r>
      <w:r w:rsidR="000800BF">
        <w:rPr>
          <w:rFonts w:asciiTheme="minorEastAsia" w:eastAsiaTheme="minorEastAsia" w:hAnsiTheme="minorEastAsia" w:hint="eastAsia"/>
        </w:rPr>
        <w:t>または電子メール</w:t>
      </w:r>
      <w:r w:rsidR="00ED78F4" w:rsidRPr="00762FD8">
        <w:rPr>
          <w:rFonts w:asciiTheme="minorEastAsia" w:eastAsiaTheme="minorEastAsia" w:hAnsiTheme="minorEastAsia" w:hint="eastAsia"/>
        </w:rPr>
        <w:t>に</w:t>
      </w:r>
      <w:r w:rsidR="000800BF">
        <w:rPr>
          <w:rFonts w:asciiTheme="minorEastAsia" w:eastAsiaTheme="minorEastAsia" w:hAnsiTheme="minorEastAsia" w:hint="eastAsia"/>
        </w:rPr>
        <w:t>必要事項をご記入のうえ</w:t>
      </w:r>
      <w:r w:rsidR="00A1680F">
        <w:rPr>
          <w:rFonts w:asciiTheme="minorEastAsia" w:eastAsiaTheme="minorEastAsia" w:hAnsiTheme="minorEastAsia" w:hint="eastAsia"/>
        </w:rPr>
        <w:t>，</w:t>
      </w:r>
      <w:r w:rsidR="004B6987">
        <w:rPr>
          <w:rFonts w:asciiTheme="minorEastAsia" w:eastAsiaTheme="minorEastAsia" w:hAnsiTheme="minorEastAsia" w:hint="eastAsia"/>
          <w:b/>
          <w:u w:val="single"/>
        </w:rPr>
        <w:t>１０</w:t>
      </w:r>
      <w:r w:rsidR="00720E42">
        <w:rPr>
          <w:rFonts w:asciiTheme="minorEastAsia" w:eastAsiaTheme="minorEastAsia" w:hAnsiTheme="minorEastAsia" w:hint="eastAsia"/>
          <w:b/>
          <w:u w:val="single"/>
        </w:rPr>
        <w:t>月</w:t>
      </w:r>
      <w:r w:rsidR="00F463A6">
        <w:rPr>
          <w:rFonts w:asciiTheme="minorEastAsia" w:eastAsiaTheme="minorEastAsia" w:hAnsiTheme="minorEastAsia" w:hint="eastAsia"/>
          <w:b/>
          <w:u w:val="single"/>
        </w:rPr>
        <w:t>４</w:t>
      </w:r>
      <w:r w:rsidR="00720E42">
        <w:rPr>
          <w:rFonts w:asciiTheme="minorEastAsia" w:eastAsiaTheme="minorEastAsia" w:hAnsiTheme="minorEastAsia" w:hint="eastAsia"/>
          <w:b/>
          <w:u w:val="single"/>
        </w:rPr>
        <w:t>日（</w:t>
      </w:r>
      <w:r w:rsidR="00F93345">
        <w:rPr>
          <w:rFonts w:asciiTheme="minorEastAsia" w:eastAsiaTheme="minorEastAsia" w:hAnsiTheme="minorEastAsia" w:hint="eastAsia"/>
          <w:b/>
          <w:u w:val="single"/>
        </w:rPr>
        <w:t>金</w:t>
      </w:r>
      <w:r w:rsidR="00720E42">
        <w:rPr>
          <w:rFonts w:asciiTheme="minorEastAsia" w:eastAsiaTheme="minorEastAsia" w:hAnsiTheme="minorEastAsia" w:hint="eastAsia"/>
          <w:b/>
          <w:u w:val="single"/>
        </w:rPr>
        <w:t>）までに</w:t>
      </w:r>
      <w:r w:rsidR="00C91245" w:rsidRPr="00762FD8">
        <w:rPr>
          <w:rFonts w:asciiTheme="minorEastAsia" w:eastAsiaTheme="minorEastAsia" w:hAnsiTheme="minorEastAsia" w:hint="eastAsia"/>
        </w:rPr>
        <w:t>当会事務局</w:t>
      </w:r>
      <w:r w:rsidR="000800BF">
        <w:rPr>
          <w:rFonts w:asciiTheme="minorEastAsia" w:eastAsiaTheme="minorEastAsia" w:hAnsiTheme="minorEastAsia" w:hint="eastAsia"/>
        </w:rPr>
        <w:t>（</w:t>
      </w:r>
      <w:r w:rsidR="00A417A3">
        <w:rPr>
          <w:rFonts w:asciiTheme="minorEastAsia" w:eastAsiaTheme="minorEastAsia" w:hAnsiTheme="minorEastAsia" w:hint="eastAsia"/>
        </w:rPr>
        <w:t>弁護士業務委員会担当</w:t>
      </w:r>
      <w:r w:rsidR="000800BF">
        <w:rPr>
          <w:rFonts w:asciiTheme="minorEastAsia" w:eastAsiaTheme="minorEastAsia" w:hAnsiTheme="minorEastAsia" w:hint="eastAsia"/>
        </w:rPr>
        <w:t>）</w:t>
      </w:r>
      <w:r w:rsidR="00C91245" w:rsidRPr="00762FD8">
        <w:rPr>
          <w:rFonts w:asciiTheme="minorEastAsia" w:eastAsiaTheme="minorEastAsia" w:hAnsiTheme="minorEastAsia" w:hint="eastAsia"/>
        </w:rPr>
        <w:t>宛て</w:t>
      </w:r>
      <w:r w:rsidR="00720E42">
        <w:rPr>
          <w:rFonts w:asciiTheme="minorEastAsia" w:eastAsiaTheme="minorEastAsia" w:hAnsiTheme="minorEastAsia" w:hint="eastAsia"/>
        </w:rPr>
        <w:t>ご提出</w:t>
      </w:r>
      <w:r w:rsidR="00C91245" w:rsidRPr="00762FD8">
        <w:rPr>
          <w:rFonts w:asciiTheme="minorEastAsia" w:eastAsiaTheme="minorEastAsia" w:hAnsiTheme="minorEastAsia" w:hint="eastAsia"/>
        </w:rPr>
        <w:t>下さい</w:t>
      </w:r>
      <w:r w:rsidR="00762FD8" w:rsidRPr="00762FD8">
        <w:rPr>
          <w:rFonts w:asciiTheme="minorEastAsia" w:eastAsiaTheme="minorEastAsia" w:hAnsiTheme="minorEastAsia" w:hint="eastAsia"/>
        </w:rPr>
        <w:t>（</w:t>
      </w:r>
      <w:r w:rsidR="000600B5">
        <w:rPr>
          <w:rFonts w:asciiTheme="minorEastAsia" w:eastAsiaTheme="minorEastAsia" w:hAnsiTheme="minorEastAsia" w:hint="eastAsia"/>
        </w:rPr>
        <w:t>本</w:t>
      </w:r>
      <w:r w:rsidR="00762FD8" w:rsidRPr="00762FD8">
        <w:rPr>
          <w:rFonts w:asciiTheme="minorEastAsia" w:eastAsiaTheme="minorEastAsia" w:hAnsiTheme="minorEastAsia" w:hint="eastAsia"/>
        </w:rPr>
        <w:t>申込書は</w:t>
      </w:r>
      <w:r w:rsidR="00F93345">
        <w:rPr>
          <w:rFonts w:asciiTheme="minorHAnsi" w:eastAsiaTheme="minorEastAsia" w:hAnsiTheme="minorHAnsi"/>
        </w:rPr>
        <w:t>PDF</w:t>
      </w:r>
      <w:r w:rsidR="00F93345">
        <w:rPr>
          <w:rFonts w:asciiTheme="minorHAnsi" w:eastAsiaTheme="minorEastAsia" w:hAnsiTheme="minorHAnsi"/>
        </w:rPr>
        <w:t>・</w:t>
      </w:r>
      <w:r w:rsidR="00F93345">
        <w:rPr>
          <w:rFonts w:asciiTheme="minorHAnsi" w:eastAsiaTheme="minorEastAsia" w:hAnsiTheme="minorHAnsi"/>
        </w:rPr>
        <w:t>word</w:t>
      </w:r>
      <w:r w:rsidR="00762FD8" w:rsidRPr="00762FD8">
        <w:rPr>
          <w:rFonts w:asciiTheme="minorEastAsia" w:eastAsiaTheme="minorEastAsia" w:hAnsiTheme="minorEastAsia" w:hint="eastAsia"/>
        </w:rPr>
        <w:t>形式にて当会ホームページにも掲載</w:t>
      </w:r>
      <w:r w:rsidR="000800BF">
        <w:rPr>
          <w:rFonts w:asciiTheme="minorEastAsia" w:eastAsiaTheme="minorEastAsia" w:hAnsiTheme="minorEastAsia" w:hint="eastAsia"/>
        </w:rPr>
        <w:t>しております</w:t>
      </w:r>
      <w:r w:rsidR="00762FD8" w:rsidRPr="00762FD8">
        <w:rPr>
          <w:rFonts w:asciiTheme="minorEastAsia" w:eastAsiaTheme="minorEastAsia" w:hAnsiTheme="minorEastAsia" w:hint="eastAsia"/>
        </w:rPr>
        <w:t>）</w:t>
      </w:r>
      <w:r w:rsidR="00C91245" w:rsidRPr="00762FD8">
        <w:rPr>
          <w:rFonts w:asciiTheme="minorEastAsia" w:eastAsiaTheme="minorEastAsia" w:hAnsiTheme="minorEastAsia" w:hint="eastAsia"/>
        </w:rPr>
        <w:t>。</w:t>
      </w:r>
    </w:p>
    <w:p w:rsidR="00F93345" w:rsidRPr="00762FD8" w:rsidRDefault="00A1680F" w:rsidP="00217E1A">
      <w:pPr>
        <w:adjustRightInd/>
        <w:spacing w:line="276" w:lineRule="auto"/>
        <w:ind w:firstLine="230"/>
        <w:rPr>
          <w:rFonts w:asciiTheme="minorEastAsia" w:eastAsiaTheme="minorEastAsia" w:hAnsiTheme="minorEastAsia"/>
        </w:rPr>
      </w:pPr>
      <w:r>
        <w:rPr>
          <w:rFonts w:ascii="Meiryo UI" w:eastAsia="Meiryo UI" w:hAnsi="Meiryo UI" w:cs="Meiryo U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55pt;margin-top:4.05pt;width:487.5pt;height:26.25pt;z-index:251659264" stroked="f">
            <v:textbox inset="5.85pt,.7pt,5.85pt,.7pt">
              <w:txbxContent>
                <w:p w:rsidR="00F93345" w:rsidRPr="00296AB3" w:rsidRDefault="00F93345">
                  <w:pPr>
                    <w:rPr>
                      <w:rFonts w:ascii="Meiryo UI" w:eastAsia="Meiryo UI" w:hAnsi="Meiryo UI" w:cs="Meiryo UI"/>
                    </w:rPr>
                  </w:pP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※　メールでのお申込の際は</w:t>
                  </w:r>
                  <w:r w:rsidR="00A1680F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，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各事項を記載のうえ</w:t>
                  </w:r>
                  <w:r w:rsidR="00A1680F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，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  <w:u w:val="wave"/>
                    </w:rPr>
                    <w:t>件名を「就職情報説明会参加申込」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としてお送り</w:t>
                  </w:r>
                  <w:r w:rsidR="00A417A3">
                    <w:rPr>
                      <w:rFonts w:ascii="Meiryo UI" w:eastAsia="Meiryo UI" w:hAnsi="Meiryo UI" w:cs="Meiryo UI" w:hint="eastAsia"/>
                      <w:b/>
                      <w:sz w:val="21"/>
                      <w:szCs w:val="21"/>
                    </w:rPr>
                    <w:t>下さい</w:t>
                  </w:r>
                  <w:r w:rsidRPr="00296AB3">
                    <w:rPr>
                      <w:rFonts w:ascii="Meiryo UI" w:eastAsia="Meiryo UI" w:hAnsi="Meiryo UI" w:cs="Meiryo UI"/>
                      <w:b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296AB3" w:rsidRDefault="00296AB3" w:rsidP="00D3455F">
      <w:pPr>
        <w:pStyle w:val="a4"/>
        <w:spacing w:line="276" w:lineRule="auto"/>
        <w:rPr>
          <w:rFonts w:asciiTheme="minorEastAsia" w:eastAsiaTheme="minorEastAsia" w:hAnsiTheme="minorEastAsia"/>
        </w:rPr>
      </w:pPr>
    </w:p>
    <w:p w:rsidR="00D049D0" w:rsidRDefault="00C91245" w:rsidP="00D3455F">
      <w:pPr>
        <w:pStyle w:val="a4"/>
        <w:spacing w:line="276" w:lineRule="auto"/>
        <w:rPr>
          <w:rFonts w:asciiTheme="minorEastAsia" w:eastAsiaTheme="minorEastAsia" w:hAnsiTheme="minorEastAsia"/>
        </w:rPr>
      </w:pPr>
      <w:r w:rsidRPr="00762FD8">
        <w:rPr>
          <w:rFonts w:asciiTheme="minorEastAsia" w:eastAsiaTheme="minorEastAsia" w:hAnsiTheme="minorEastAsia" w:hint="eastAsia"/>
        </w:rPr>
        <w:t>記</w:t>
      </w:r>
    </w:p>
    <w:p w:rsidR="00F93345" w:rsidRPr="00296AB3" w:rsidRDefault="00F93345" w:rsidP="00A417A3">
      <w:pPr>
        <w:spacing w:beforeLines="50" w:before="174"/>
        <w:jc w:val="left"/>
        <w:rPr>
          <w:rFonts w:ascii="HG丸ｺﾞｼｯｸM-PRO" w:eastAsia="HG丸ｺﾞｼｯｸM-PRO" w:hAnsiTheme="minorEastAsia" w:cs="Times New Roman"/>
          <w:spacing w:val="2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 xml:space="preserve">日時　</w:t>
      </w:r>
      <w:r w:rsidR="00A417A3">
        <w:rPr>
          <w:rFonts w:ascii="HG丸ｺﾞｼｯｸM-PRO" w:eastAsia="HG丸ｺﾞｼｯｸM-PRO" w:hAnsiTheme="minorEastAsia" w:hint="eastAsia"/>
          <w:sz w:val="26"/>
          <w:szCs w:val="26"/>
        </w:rPr>
        <w:t xml:space="preserve">　　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201</w:t>
      </w:r>
      <w:r w:rsidR="00F463A6">
        <w:rPr>
          <w:rFonts w:ascii="HG丸ｺﾞｼｯｸM-PRO" w:eastAsia="HG丸ｺﾞｼｯｸM-PRO" w:hAnsiTheme="minorEastAsia" w:hint="eastAsia"/>
          <w:sz w:val="26"/>
          <w:szCs w:val="26"/>
        </w:rPr>
        <w:t>９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年１０月１</w:t>
      </w:r>
      <w:r w:rsidR="00F463A6">
        <w:rPr>
          <w:rFonts w:ascii="HG丸ｺﾞｼｯｸM-PRO" w:eastAsia="HG丸ｺﾞｼｯｸM-PRO" w:hAnsiTheme="minorEastAsia" w:hint="eastAsia"/>
          <w:sz w:val="26"/>
          <w:szCs w:val="26"/>
        </w:rPr>
        <w:t>１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日（金）午後６時から午後８時</w:t>
      </w:r>
    </w:p>
    <w:p w:rsidR="00F93345" w:rsidRPr="00296AB3" w:rsidRDefault="00F93345" w:rsidP="00A417A3">
      <w:pPr>
        <w:wordWrap w:val="0"/>
        <w:spacing w:line="276" w:lineRule="auto"/>
        <w:ind w:right="1311" w:firstLineChars="800" w:firstLine="2096"/>
        <w:jc w:val="right"/>
        <w:rPr>
          <w:rFonts w:ascii="HG丸ｺﾞｼｯｸM-PRO" w:eastAsia="HG丸ｺﾞｼｯｸM-PRO" w:hAnsiTheme="minorEastAsia" w:cs="Times New Roman"/>
          <w:spacing w:val="2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（受付開始　午後５時３０分）</w:t>
      </w:r>
    </w:p>
    <w:p w:rsidR="00F93345" w:rsidRPr="00296AB3" w:rsidRDefault="00F93345" w:rsidP="00F93345">
      <w:pPr>
        <w:spacing w:line="276" w:lineRule="auto"/>
        <w:jc w:val="left"/>
        <w:rPr>
          <w:rFonts w:ascii="HG丸ｺﾞｼｯｸM-PRO" w:eastAsia="HG丸ｺﾞｼｯｸM-PRO" w:hAnsiTheme="minorEastAsia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 xml:space="preserve">会場　</w:t>
      </w:r>
      <w:r w:rsidR="00A417A3">
        <w:rPr>
          <w:rFonts w:ascii="HG丸ｺﾞｼｯｸM-PRO" w:eastAsia="HG丸ｺﾞｼｯｸM-PRO" w:hAnsiTheme="minorEastAsia" w:hint="eastAsia"/>
          <w:sz w:val="26"/>
          <w:szCs w:val="26"/>
        </w:rPr>
        <w:t xml:space="preserve">　　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兵庫県弁護士会館</w:t>
      </w:r>
    </w:p>
    <w:p w:rsidR="00F93345" w:rsidRPr="00296AB3" w:rsidRDefault="00F93345" w:rsidP="00A417A3">
      <w:pPr>
        <w:spacing w:line="276" w:lineRule="auto"/>
        <w:ind w:firstLineChars="500" w:firstLine="1310"/>
        <w:jc w:val="left"/>
        <w:rPr>
          <w:rFonts w:ascii="HG丸ｺﾞｼｯｸM-PRO" w:eastAsia="HG丸ｺﾞｼｯｸM-PRO" w:hAnsiTheme="minorEastAsia"/>
          <w:sz w:val="26"/>
          <w:szCs w:val="26"/>
        </w:rPr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（神戸市中央区橘通１-４-３</w:t>
      </w:r>
      <w:r w:rsidR="00A1680F">
        <w:rPr>
          <w:rFonts w:ascii="HG丸ｺﾞｼｯｸM-PRO" w:eastAsia="HG丸ｺﾞｼｯｸM-PRO" w:hAnsiTheme="minorEastAsia" w:hint="eastAsia"/>
          <w:sz w:val="26"/>
          <w:szCs w:val="26"/>
        </w:rPr>
        <w:t>，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電話：</w:t>
      </w:r>
      <w:r w:rsidRPr="00296AB3">
        <w:rPr>
          <w:rFonts w:ascii="HG丸ｺﾞｼｯｸM-PRO" w:eastAsia="HG丸ｺﾞｼｯｸM-PRO" w:hAnsiTheme="minorEastAsia" w:cs="Century" w:hint="eastAsia"/>
          <w:sz w:val="26"/>
          <w:szCs w:val="26"/>
        </w:rPr>
        <w:t>078-341-7061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）</w:t>
      </w:r>
    </w:p>
    <w:p w:rsidR="00F93345" w:rsidRPr="00296AB3" w:rsidRDefault="00F93345" w:rsidP="00296AB3">
      <w:pPr>
        <w:ind w:left="263" w:firstLineChars="300" w:firstLine="786"/>
        <w:jc w:val="left"/>
        <w:rPr>
          <w:rFonts w:ascii="HG丸ｺﾞｼｯｸM-PRO" w:eastAsia="HG丸ｺﾞｼｯｸM-PRO" w:hAnsiTheme="minorEastAsia"/>
          <w:sz w:val="26"/>
          <w:szCs w:val="26"/>
        </w:rPr>
      </w:pPr>
    </w:p>
    <w:p w:rsidR="00F93345" w:rsidRPr="00296AB3" w:rsidRDefault="00F93345" w:rsidP="00F93345">
      <w:pPr>
        <w:spacing w:line="276" w:lineRule="auto"/>
      </w:pP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 xml:space="preserve">内容　</w:t>
      </w:r>
      <w:r w:rsidR="00A417A3">
        <w:rPr>
          <w:rFonts w:ascii="HG丸ｺﾞｼｯｸM-PRO" w:eastAsia="HG丸ｺﾞｼｯｸM-PRO" w:hAnsiTheme="minorEastAsia" w:hint="eastAsia"/>
          <w:sz w:val="26"/>
          <w:szCs w:val="26"/>
        </w:rPr>
        <w:t xml:space="preserve">　　</w:t>
      </w:r>
      <w:r w:rsidRPr="00296AB3">
        <w:rPr>
          <w:rFonts w:ascii="HG丸ｺﾞｼｯｸM-PRO" w:eastAsia="HG丸ｺﾞｼｯｸM-PRO" w:hAnsiTheme="minorEastAsia" w:hint="eastAsia"/>
          <w:spacing w:val="-6"/>
          <w:sz w:val="26"/>
          <w:szCs w:val="26"/>
        </w:rPr>
        <w:t>当会の就職状況説明</w:t>
      </w:r>
      <w:r w:rsidR="00A1680F">
        <w:rPr>
          <w:rFonts w:ascii="HG丸ｺﾞｼｯｸM-PRO" w:eastAsia="HG丸ｺﾞｼｯｸM-PRO" w:hAnsiTheme="minorEastAsia" w:hint="eastAsia"/>
          <w:sz w:val="26"/>
          <w:szCs w:val="26"/>
        </w:rPr>
        <w:t>，</w:t>
      </w:r>
      <w:r w:rsidRPr="00296AB3">
        <w:rPr>
          <w:rFonts w:ascii="HG丸ｺﾞｼｯｸM-PRO" w:eastAsia="HG丸ｺﾞｼｯｸM-PRO" w:hAnsiTheme="minorEastAsia" w:hint="eastAsia"/>
          <w:sz w:val="26"/>
          <w:szCs w:val="26"/>
        </w:rPr>
        <w:t>各事務所・企業ごとのブースによる面談</w:t>
      </w:r>
    </w:p>
    <w:p w:rsidR="00F93345" w:rsidRDefault="00F93345" w:rsidP="00D3455F">
      <w:pPr>
        <w:spacing w:line="276" w:lineRule="auto"/>
      </w:pPr>
    </w:p>
    <w:p w:rsidR="00F93345" w:rsidRPr="00762FD8" w:rsidRDefault="00F93345" w:rsidP="00D3455F">
      <w:pPr>
        <w:spacing w:line="276" w:lineRule="auto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93345" w:rsidRPr="00762FD8" w:rsidTr="00F93345">
        <w:trPr>
          <w:trHeight w:val="2763"/>
        </w:trPr>
        <w:tc>
          <w:tcPr>
            <w:tcW w:w="9356" w:type="dxa"/>
          </w:tcPr>
          <w:p w:rsidR="00F93345" w:rsidRPr="00F93345" w:rsidRDefault="00F93345" w:rsidP="00F93345">
            <w:pPr>
              <w:adjustRightInd/>
              <w:spacing w:line="276" w:lineRule="auto"/>
              <w:jc w:val="left"/>
              <w:rPr>
                <w:rFonts w:ascii="Meiryo UI" w:eastAsia="Meiryo UI" w:hAnsi="Meiryo UI" w:cs="Meiryo UI"/>
                <w:b/>
                <w:bCs/>
              </w:rPr>
            </w:pPr>
            <w:r w:rsidRPr="00F93345">
              <w:rPr>
                <w:rFonts w:ascii="Meiryo UI" w:eastAsia="Meiryo UI" w:hAnsi="Meiryo UI" w:cs="Meiryo UI" w:hint="eastAsia"/>
                <w:b/>
                <w:bCs/>
              </w:rPr>
              <w:t>●申込書●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pacing w:val="20"/>
                <w:sz w:val="16"/>
                <w:szCs w:val="16"/>
              </w:rPr>
              <w:t>ふりが</w:t>
            </w:r>
            <w:r w:rsidRPr="00F93345">
              <w:rPr>
                <w:rFonts w:ascii="HG丸ｺﾞｼｯｸM-PRO" w:eastAsia="HG丸ｺﾞｼｯｸM-PRO" w:hAnsiTheme="majorEastAsia" w:hint="eastAsia"/>
                <w:spacing w:val="-12"/>
                <w:sz w:val="16"/>
                <w:szCs w:val="16"/>
              </w:rPr>
              <w:t>な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z w:val="21"/>
                <w:szCs w:val="21"/>
              </w:rPr>
              <w:t>お名前：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 w:hint="eastAsia"/>
                <w:sz w:val="21"/>
                <w:szCs w:val="21"/>
              </w:rPr>
              <w:t>電　話：</w:t>
            </w: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/>
                <w:sz w:val="21"/>
                <w:szCs w:val="21"/>
              </w:rPr>
            </w:pPr>
          </w:p>
          <w:p w:rsidR="00F93345" w:rsidRPr="00F93345" w:rsidRDefault="00F93345" w:rsidP="00F93345">
            <w:pPr>
              <w:adjustRightInd/>
              <w:spacing w:line="276" w:lineRule="auto"/>
              <w:ind w:firstLine="460"/>
              <w:rPr>
                <w:rFonts w:ascii="HG丸ｺﾞｼｯｸM-PRO" w:eastAsia="HG丸ｺﾞｼｯｸM-PRO" w:hAnsiTheme="majorEastAsia" w:cs="Times New Roman"/>
                <w:spacing w:val="2"/>
                <w:sz w:val="21"/>
                <w:szCs w:val="21"/>
              </w:rPr>
            </w:pPr>
            <w:r w:rsidRPr="00F93345">
              <w:rPr>
                <w:rFonts w:ascii="HG丸ｺﾞｼｯｸM-PRO" w:eastAsia="HG丸ｺﾞｼｯｸM-PRO" w:hAnsiTheme="majorEastAsia"/>
                <w:sz w:val="21"/>
                <w:szCs w:val="21"/>
              </w:rPr>
              <w:t>E-mail：</w:t>
            </w:r>
          </w:p>
          <w:p w:rsidR="00F93345" w:rsidRPr="00762FD8" w:rsidRDefault="00F93345" w:rsidP="00A77940">
            <w:pPr>
              <w:spacing w:line="276" w:lineRule="auto"/>
              <w:ind w:left="263"/>
              <w:jc w:val="left"/>
              <w:rPr>
                <w:rFonts w:ascii="HG丸ｺﾞｼｯｸM-PRO" w:eastAsia="HG丸ｺﾞｼｯｸM-PRO" w:hAnsiTheme="minorEastAsia"/>
              </w:rPr>
            </w:pPr>
          </w:p>
        </w:tc>
      </w:tr>
    </w:tbl>
    <w:p w:rsidR="00C91245" w:rsidRPr="00C91245" w:rsidRDefault="00A1680F" w:rsidP="00F93345">
      <w:pPr>
        <w:adjustRightInd/>
        <w:spacing w:line="276" w:lineRule="auto"/>
        <w:ind w:left="566" w:hangingChars="234" w:hanging="566"/>
        <w:rPr>
          <w:rFonts w:asciiTheme="majorEastAsia" w:eastAsiaTheme="majorEastAsia" w:hAnsiTheme="majorEastAsia" w:cs="Times New Roman"/>
          <w:spacing w:val="2"/>
          <w:sz w:val="21"/>
          <w:szCs w:val="21"/>
        </w:rPr>
      </w:pPr>
      <w:r>
        <w:rPr>
          <w:rFonts w:ascii="Meiryo UI" w:eastAsia="Meiryo UI" w:hAnsi="Meiryo UI" w:cs="Meiryo U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8pt;margin-top:40.5pt;width:275.25pt;height:86.45pt;z-index:251658240;mso-position-horizontal-relative:text;mso-position-vertical-relative:text" filled="t">
            <v:textbox style="mso-next-textbox:#_x0000_s1026" inset="5.85pt,.7pt,5.85pt,.7pt">
              <w:txbxContent>
                <w:p w:rsidR="00762FD8" w:rsidRPr="00C91245" w:rsidRDefault="00762FD8" w:rsidP="00C91245">
                  <w:pPr>
                    <w:spacing w:line="300" w:lineRule="exac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【お申込先及びお問い合せ先】</w:t>
                  </w:r>
                </w:p>
                <w:p w:rsidR="00762FD8" w:rsidRPr="00C91245" w:rsidRDefault="00762FD8" w:rsidP="00094C38">
                  <w:pPr>
                    <w:spacing w:line="300" w:lineRule="exac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兵庫県弁護士会</w:t>
                  </w:r>
                  <w:r w:rsidR="00A417A3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　</w:t>
                  </w: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弁護士業務委員会　</w:t>
                  </w:r>
                </w:p>
                <w:p w:rsidR="00762FD8" w:rsidRPr="00C91245" w:rsidRDefault="00762FD8" w:rsidP="00C91245">
                  <w:pPr>
                    <w:spacing w:line="300" w:lineRule="exact"/>
                    <w:jc w:val="lef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電話　078-341-7061　FAX  078-351-6651</w:t>
                  </w:r>
                </w:p>
                <w:p w:rsidR="00762FD8" w:rsidRPr="00C91245" w:rsidRDefault="00F93345" w:rsidP="00094C38">
                  <w:pPr>
                    <w:spacing w:line="300" w:lineRule="exact"/>
                    <w:jc w:val="left"/>
                    <w:rPr>
                      <w:rFonts w:ascii="HG丸ｺﾞｼｯｸM-PRO" w:eastAsia="HG丸ｺﾞｼｯｸM-PRO" w:hAnsi="Century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メール</w:t>
                  </w:r>
                  <w:r w:rsidR="00762FD8"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 xml:space="preserve">  </w:t>
                  </w:r>
                  <w:r w:rsidR="00094C38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bengoshikai</w:t>
                  </w:r>
                  <w:r w:rsidR="00762FD8" w:rsidRPr="00C91245">
                    <w:rPr>
                      <w:rFonts w:ascii="HG丸ｺﾞｼｯｸM-PRO" w:eastAsia="HG丸ｺﾞｼｯｸM-PRO" w:hAnsi="Century" w:hint="eastAsia"/>
                      <w:sz w:val="21"/>
                      <w:szCs w:val="21"/>
                    </w:rPr>
                    <w:t>@hyogoben.or.jp</w:t>
                  </w:r>
                </w:p>
              </w:txbxContent>
            </v:textbox>
          </v:shape>
        </w:pict>
      </w:r>
      <w:r w:rsidR="00094C38" w:rsidRPr="00F93345">
        <w:rPr>
          <w:rFonts w:ascii="Meiryo UI" w:eastAsia="Meiryo UI" w:hAnsi="Meiryo UI" w:cs="Meiryo UI"/>
          <w:b/>
          <w:sz w:val="21"/>
          <w:szCs w:val="21"/>
        </w:rPr>
        <w:t xml:space="preserve">　</w:t>
      </w:r>
      <w:r w:rsidR="00C91245" w:rsidRPr="00C91245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　　　　　　　　　　　　　</w:t>
      </w:r>
      <w:r w:rsidR="00C91245" w:rsidRPr="0032530C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　　</w:t>
      </w:r>
    </w:p>
    <w:sectPr w:rsidR="00C91245" w:rsidRPr="00C91245" w:rsidSect="00F93345">
      <w:headerReference w:type="default" r:id="rId6"/>
      <w:footerReference w:type="default" r:id="rId7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6E" w:rsidRDefault="0017116E" w:rsidP="00691E7C">
      <w:r>
        <w:separator/>
      </w:r>
    </w:p>
  </w:endnote>
  <w:endnote w:type="continuationSeparator" w:id="0">
    <w:p w:rsidR="0017116E" w:rsidRDefault="0017116E" w:rsidP="006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D8" w:rsidRDefault="00762F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6E" w:rsidRDefault="0017116E" w:rsidP="00691E7C">
      <w:r>
        <w:separator/>
      </w:r>
    </w:p>
  </w:footnote>
  <w:footnote w:type="continuationSeparator" w:id="0">
    <w:p w:rsidR="0017116E" w:rsidRDefault="0017116E" w:rsidP="0069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D8" w:rsidRDefault="00762F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1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245"/>
    <w:rsid w:val="00010D11"/>
    <w:rsid w:val="00025D75"/>
    <w:rsid w:val="000600B5"/>
    <w:rsid w:val="000676A1"/>
    <w:rsid w:val="000800BF"/>
    <w:rsid w:val="00094C38"/>
    <w:rsid w:val="000B7BB9"/>
    <w:rsid w:val="000F1447"/>
    <w:rsid w:val="00111D0B"/>
    <w:rsid w:val="00134FDB"/>
    <w:rsid w:val="00154064"/>
    <w:rsid w:val="0017116E"/>
    <w:rsid w:val="001907DF"/>
    <w:rsid w:val="001D6593"/>
    <w:rsid w:val="00200D18"/>
    <w:rsid w:val="002127CA"/>
    <w:rsid w:val="00217E1A"/>
    <w:rsid w:val="00272662"/>
    <w:rsid w:val="00277395"/>
    <w:rsid w:val="00296AB3"/>
    <w:rsid w:val="0032530C"/>
    <w:rsid w:val="0032603A"/>
    <w:rsid w:val="0035684A"/>
    <w:rsid w:val="003709BD"/>
    <w:rsid w:val="003B7599"/>
    <w:rsid w:val="003D05D1"/>
    <w:rsid w:val="00420812"/>
    <w:rsid w:val="0043340D"/>
    <w:rsid w:val="00436F1B"/>
    <w:rsid w:val="004B6987"/>
    <w:rsid w:val="004C3381"/>
    <w:rsid w:val="0052182A"/>
    <w:rsid w:val="00553657"/>
    <w:rsid w:val="00592057"/>
    <w:rsid w:val="005E1CF5"/>
    <w:rsid w:val="00630D2B"/>
    <w:rsid w:val="006462DD"/>
    <w:rsid w:val="00655A63"/>
    <w:rsid w:val="00665D24"/>
    <w:rsid w:val="00691E7C"/>
    <w:rsid w:val="006B1190"/>
    <w:rsid w:val="00720E42"/>
    <w:rsid w:val="00743178"/>
    <w:rsid w:val="007568CE"/>
    <w:rsid w:val="00762FD8"/>
    <w:rsid w:val="00775E4C"/>
    <w:rsid w:val="007A6504"/>
    <w:rsid w:val="007C798B"/>
    <w:rsid w:val="007E5C3C"/>
    <w:rsid w:val="00832FB8"/>
    <w:rsid w:val="009B07A2"/>
    <w:rsid w:val="009B54F6"/>
    <w:rsid w:val="009D219D"/>
    <w:rsid w:val="00A11828"/>
    <w:rsid w:val="00A1680F"/>
    <w:rsid w:val="00A417A3"/>
    <w:rsid w:val="00A80309"/>
    <w:rsid w:val="00AB7951"/>
    <w:rsid w:val="00B25E0E"/>
    <w:rsid w:val="00B818A3"/>
    <w:rsid w:val="00B93D68"/>
    <w:rsid w:val="00BB7D11"/>
    <w:rsid w:val="00BC7F26"/>
    <w:rsid w:val="00C04C84"/>
    <w:rsid w:val="00C1015F"/>
    <w:rsid w:val="00C26850"/>
    <w:rsid w:val="00C91245"/>
    <w:rsid w:val="00CC7460"/>
    <w:rsid w:val="00D049D0"/>
    <w:rsid w:val="00D3455F"/>
    <w:rsid w:val="00E24EB7"/>
    <w:rsid w:val="00E472EA"/>
    <w:rsid w:val="00E66BE5"/>
    <w:rsid w:val="00E843FA"/>
    <w:rsid w:val="00E8733D"/>
    <w:rsid w:val="00EA70F2"/>
    <w:rsid w:val="00EB7B1A"/>
    <w:rsid w:val="00ED78F4"/>
    <w:rsid w:val="00F463A6"/>
    <w:rsid w:val="00F93345"/>
    <w:rsid w:val="00F958E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4E8172-CFBD-4D21-80BF-35F69937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E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49D0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049D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049D0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049D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D1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D68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93D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D6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PC20</cp:lastModifiedBy>
  <cp:revision>7</cp:revision>
  <cp:lastPrinted>2018-08-25T07:57:00Z</cp:lastPrinted>
  <dcterms:created xsi:type="dcterms:W3CDTF">2018-08-16T07:12:00Z</dcterms:created>
  <dcterms:modified xsi:type="dcterms:W3CDTF">2019-08-28T05:37:00Z</dcterms:modified>
</cp:coreProperties>
</file>